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15F99" w14:textId="77777777" w:rsidR="002B0190" w:rsidRDefault="00B15411">
      <w:pPr>
        <w:pStyle w:val="a4"/>
        <w:jc w:val="center"/>
        <w:rPr>
          <w:sz w:val="28"/>
          <w:szCs w:val="28"/>
        </w:rPr>
      </w:pPr>
      <w:bookmarkStart w:id="0" w:name="_GoBack"/>
      <w:bookmarkEnd w:id="0"/>
      <w:r>
        <w:rPr>
          <w:rStyle w:val="a3"/>
          <w:sz w:val="28"/>
          <w:szCs w:val="28"/>
        </w:rPr>
        <w:t>REGULATION</w:t>
      </w:r>
      <w:r>
        <w:rPr>
          <w:rStyle w:val="a3"/>
          <w:sz w:val="28"/>
          <w:szCs w:val="28"/>
        </w:rPr>
        <w:br/>
        <w:t>on the Organization and Conduct of the International Olympiad</w:t>
      </w:r>
      <w:r>
        <w:rPr>
          <w:rStyle w:val="a3"/>
          <w:sz w:val="28"/>
          <w:szCs w:val="28"/>
        </w:rPr>
        <w:br/>
        <w:t>“Great Eastern Renaissance”</w:t>
      </w:r>
    </w:p>
    <w:p w14:paraId="5CFCCF3A" w14:textId="77777777" w:rsidR="002B0190" w:rsidRDefault="00B15411">
      <w:pPr>
        <w:pStyle w:val="3"/>
        <w:jc w:val="center"/>
        <w:rPr>
          <w:rFonts w:ascii="Times New Roman" w:hAnsi="Times New Roman" w:hint="default"/>
          <w:sz w:val="28"/>
          <w:szCs w:val="28"/>
        </w:rPr>
      </w:pPr>
      <w:r>
        <w:rPr>
          <w:rFonts w:ascii="Times New Roman" w:hAnsi="Times New Roman" w:hint="default"/>
          <w:sz w:val="28"/>
          <w:szCs w:val="28"/>
        </w:rPr>
        <w:t>Chapter 1. General Provisions</w:t>
      </w:r>
    </w:p>
    <w:p w14:paraId="0BB04967" w14:textId="77777777" w:rsidR="002B0190" w:rsidRDefault="00B15411">
      <w:pPr>
        <w:pStyle w:val="a4"/>
        <w:jc w:val="both"/>
        <w:rPr>
          <w:sz w:val="28"/>
          <w:szCs w:val="28"/>
        </w:rPr>
      </w:pPr>
      <w:r>
        <w:rPr>
          <w:rStyle w:val="a3"/>
          <w:sz w:val="28"/>
          <w:szCs w:val="28"/>
        </w:rPr>
        <w:t>1.</w:t>
      </w:r>
      <w:r>
        <w:rPr>
          <w:sz w:val="28"/>
          <w:szCs w:val="28"/>
        </w:rPr>
        <w:t xml:space="preserve"> This Regulation defines the procedure for organizing and conducting the International Olympiad “Great Eastern Renaissance” (hereinafter referred to as the Olympiad).</w:t>
      </w:r>
    </w:p>
    <w:p w14:paraId="4B4DF689" w14:textId="77777777" w:rsidR="002B0190" w:rsidRDefault="00B15411">
      <w:pPr>
        <w:pStyle w:val="a4"/>
        <w:jc w:val="both"/>
        <w:rPr>
          <w:sz w:val="28"/>
          <w:szCs w:val="28"/>
        </w:rPr>
      </w:pPr>
      <w:r>
        <w:rPr>
          <w:rStyle w:val="a3"/>
          <w:sz w:val="28"/>
          <w:szCs w:val="28"/>
        </w:rPr>
        <w:t>2.</w:t>
      </w:r>
      <w:r>
        <w:rPr>
          <w:sz w:val="28"/>
          <w:szCs w:val="28"/>
        </w:rPr>
        <w:t xml:space="preserve"> The International Olympiad shall be organized and held once every two years, starting </w:t>
      </w:r>
      <w:r>
        <w:rPr>
          <w:sz w:val="28"/>
          <w:szCs w:val="28"/>
        </w:rPr>
        <w:t>from 2026, on a regular basis.</w:t>
      </w:r>
    </w:p>
    <w:p w14:paraId="46394B44" w14:textId="77777777" w:rsidR="002B0190" w:rsidRDefault="00B15411">
      <w:pPr>
        <w:pStyle w:val="a4"/>
        <w:jc w:val="both"/>
        <w:rPr>
          <w:sz w:val="28"/>
          <w:szCs w:val="28"/>
        </w:rPr>
      </w:pPr>
      <w:r>
        <w:rPr>
          <w:rStyle w:val="a3"/>
          <w:sz w:val="28"/>
          <w:szCs w:val="28"/>
        </w:rPr>
        <w:t>3.</w:t>
      </w:r>
      <w:r>
        <w:rPr>
          <w:sz w:val="28"/>
          <w:szCs w:val="28"/>
        </w:rPr>
        <w:t xml:space="preserve"> The Olympiad is devoted to the fields of history, geography, literature, art, and Islamic civilization, and is dedicated to the life, activities, and scientific heritage of scholars who lived and worked in the territory of</w:t>
      </w:r>
      <w:r>
        <w:rPr>
          <w:sz w:val="28"/>
          <w:szCs w:val="28"/>
        </w:rPr>
        <w:t xml:space="preserve"> present-day Central Asia during the 9th–16th centuries (their list shall be announced), as well as to historical monuments located in this territory (their list shall be announced), and shall be conducted on the basis of the principles of fairness, openne</w:t>
      </w:r>
      <w:r>
        <w:rPr>
          <w:sz w:val="28"/>
          <w:szCs w:val="28"/>
        </w:rPr>
        <w:t>ss, and transparency.</w:t>
      </w:r>
    </w:p>
    <w:p w14:paraId="11B80959" w14:textId="77777777" w:rsidR="002B0190" w:rsidRDefault="00B15411">
      <w:pPr>
        <w:pStyle w:val="a4"/>
        <w:jc w:val="both"/>
        <w:rPr>
          <w:sz w:val="28"/>
          <w:szCs w:val="28"/>
        </w:rPr>
      </w:pPr>
      <w:r>
        <w:rPr>
          <w:rStyle w:val="a3"/>
          <w:sz w:val="28"/>
          <w:szCs w:val="28"/>
        </w:rPr>
        <w:t>4.</w:t>
      </w:r>
      <w:r>
        <w:rPr>
          <w:sz w:val="28"/>
          <w:szCs w:val="28"/>
        </w:rPr>
        <w:t xml:space="preserve"> The preparation of test tasks, written and practical works (hereinafter referred to as control materials), as well as activities related to the conduct of the Olympiad, shall be coordinated by the Scientific Committee consisting of</w:t>
      </w:r>
      <w:r>
        <w:rPr>
          <w:sz w:val="28"/>
          <w:szCs w:val="28"/>
        </w:rPr>
        <w:t xml:space="preserve"> scholars and researchers from relevant research institutes under the Academy of Sciences of the Republic of Uzbekistan, as well as from educational institutions under the Ministry of Preschool and School Education and the Ministry of Higher Education, Sci</w:t>
      </w:r>
      <w:r>
        <w:rPr>
          <w:sz w:val="28"/>
          <w:szCs w:val="28"/>
        </w:rPr>
        <w:t>ence and Innovation, and relevant managerial staff.</w:t>
      </w:r>
    </w:p>
    <w:p w14:paraId="6C2CBA89" w14:textId="77777777" w:rsidR="002B0190" w:rsidRDefault="00B15411">
      <w:pPr>
        <w:pStyle w:val="a4"/>
        <w:jc w:val="both"/>
        <w:rPr>
          <w:sz w:val="28"/>
          <w:szCs w:val="28"/>
        </w:rPr>
      </w:pPr>
      <w:r>
        <w:rPr>
          <w:rStyle w:val="a3"/>
          <w:sz w:val="28"/>
          <w:szCs w:val="28"/>
        </w:rPr>
        <w:t>5.</w:t>
      </w:r>
      <w:r>
        <w:rPr>
          <w:sz w:val="28"/>
          <w:szCs w:val="28"/>
        </w:rPr>
        <w:t xml:space="preserve"> The official languages of the Olympiad shall be Uzbek and English.</w:t>
      </w:r>
    </w:p>
    <w:p w14:paraId="7D94D7D2" w14:textId="77777777" w:rsidR="002B0190" w:rsidRDefault="00B15411">
      <w:pPr>
        <w:pStyle w:val="a4"/>
        <w:jc w:val="both"/>
        <w:rPr>
          <w:sz w:val="28"/>
          <w:szCs w:val="28"/>
        </w:rPr>
      </w:pPr>
      <w:r>
        <w:rPr>
          <w:rStyle w:val="a3"/>
          <w:sz w:val="28"/>
          <w:szCs w:val="28"/>
        </w:rPr>
        <w:t>6.</w:t>
      </w:r>
      <w:r>
        <w:rPr>
          <w:sz w:val="28"/>
          <w:szCs w:val="28"/>
        </w:rPr>
        <w:t xml:space="preserve"> The Olympiad control materials are aimed at assessing students’ knowledge, skills, their ability to apply them in standard and non-</w:t>
      </w:r>
      <w:r>
        <w:rPr>
          <w:sz w:val="28"/>
          <w:szCs w:val="28"/>
        </w:rPr>
        <w:t>standard problems and practical tasks, as well as their competencies.</w:t>
      </w:r>
    </w:p>
    <w:p w14:paraId="335F6B55" w14:textId="77777777" w:rsidR="002B0190" w:rsidRDefault="00B15411">
      <w:pPr>
        <w:pStyle w:val="a4"/>
        <w:jc w:val="both"/>
        <w:rPr>
          <w:sz w:val="28"/>
          <w:szCs w:val="28"/>
        </w:rPr>
      </w:pPr>
      <w:r>
        <w:rPr>
          <w:rStyle w:val="a3"/>
          <w:sz w:val="28"/>
          <w:szCs w:val="28"/>
        </w:rPr>
        <w:t>7.</w:t>
      </w:r>
      <w:r>
        <w:rPr>
          <w:sz w:val="28"/>
          <w:szCs w:val="28"/>
        </w:rPr>
        <w:t xml:space="preserve"> The procedure and conditions for conducting the Olympiad shall be determined by the Scientific Committee.</w:t>
      </w:r>
    </w:p>
    <w:p w14:paraId="7C487231" w14:textId="77777777" w:rsidR="002B0190" w:rsidRDefault="00B15411">
      <w:pPr>
        <w:pStyle w:val="a4"/>
        <w:jc w:val="both"/>
        <w:rPr>
          <w:sz w:val="28"/>
          <w:szCs w:val="28"/>
        </w:rPr>
      </w:pPr>
      <w:r>
        <w:rPr>
          <w:rStyle w:val="a3"/>
          <w:sz w:val="28"/>
          <w:szCs w:val="28"/>
        </w:rPr>
        <w:t>8.</w:t>
      </w:r>
      <w:r>
        <w:rPr>
          <w:sz w:val="28"/>
          <w:szCs w:val="28"/>
        </w:rPr>
        <w:t xml:space="preserve"> The Olympiad shall be conducted in a team format, with teams consisting of</w:t>
      </w:r>
      <w:r>
        <w:rPr>
          <w:sz w:val="28"/>
          <w:szCs w:val="28"/>
        </w:rPr>
        <w:t xml:space="preserve"> 4 students aged 14–18 and 1 leader. Two teams from each country shall participate. The teams of Uzbekistan shall be formed by the Center for Science Olympiads.</w:t>
      </w:r>
    </w:p>
    <w:p w14:paraId="36936095" w14:textId="77777777" w:rsidR="002B0190" w:rsidRDefault="00B15411">
      <w:pPr>
        <w:pStyle w:val="3"/>
        <w:jc w:val="center"/>
        <w:rPr>
          <w:rFonts w:ascii="Times New Roman" w:hAnsi="Times New Roman" w:hint="default"/>
          <w:sz w:val="28"/>
          <w:szCs w:val="28"/>
        </w:rPr>
      </w:pPr>
      <w:r>
        <w:rPr>
          <w:rStyle w:val="a3"/>
          <w:rFonts w:ascii="Times New Roman" w:hAnsi="Times New Roman" w:hint="default"/>
          <w:b/>
          <w:bCs/>
          <w:sz w:val="28"/>
          <w:szCs w:val="28"/>
        </w:rPr>
        <w:lastRenderedPageBreak/>
        <w:t>Chapter 2. Purpose of the Olympiad and the Procedure for Its Organization</w:t>
      </w:r>
    </w:p>
    <w:p w14:paraId="52BD2D1F" w14:textId="77777777" w:rsidR="002B0190" w:rsidRDefault="00B15411">
      <w:pPr>
        <w:pStyle w:val="a4"/>
        <w:jc w:val="both"/>
        <w:rPr>
          <w:sz w:val="28"/>
          <w:szCs w:val="28"/>
        </w:rPr>
      </w:pPr>
      <w:r>
        <w:rPr>
          <w:rStyle w:val="a3"/>
          <w:sz w:val="28"/>
          <w:szCs w:val="28"/>
        </w:rPr>
        <w:t>9.</w:t>
      </w:r>
      <w:r>
        <w:rPr>
          <w:sz w:val="28"/>
          <w:szCs w:val="28"/>
        </w:rPr>
        <w:t xml:space="preserve"> The purpose of con</w:t>
      </w:r>
      <w:r>
        <w:rPr>
          <w:sz w:val="28"/>
          <w:szCs w:val="28"/>
        </w:rPr>
        <w:t>ducting this Olympiad is to promote worldwide the contribution of our great ancestors to the development of global science, to foster in the minds of young people a sense of interethnic harmony and tolerance, and to strengthen spiritual and educational tie</w:t>
      </w:r>
      <w:r>
        <w:rPr>
          <w:sz w:val="28"/>
          <w:szCs w:val="28"/>
        </w:rPr>
        <w:t>s;</w:t>
      </w:r>
    </w:p>
    <w:p w14:paraId="7FC5FD7D" w14:textId="77777777" w:rsidR="002B0190" w:rsidRDefault="00B15411">
      <w:pPr>
        <w:pStyle w:val="a4"/>
        <w:jc w:val="both"/>
        <w:rPr>
          <w:sz w:val="28"/>
          <w:szCs w:val="28"/>
        </w:rPr>
      </w:pPr>
      <w:r>
        <w:rPr>
          <w:sz w:val="28"/>
          <w:szCs w:val="28"/>
        </w:rPr>
        <w:t>to promote to the international community the work being carried out in the spiritual sphere in our country, the attention of our ancestors to child upbringing, the preservation of our historical monuments and sacred sites inherited from our great foref</w:t>
      </w:r>
      <w:r>
        <w:rPr>
          <w:sz w:val="28"/>
          <w:szCs w:val="28"/>
        </w:rPr>
        <w:t>athers, and their value for our history and future;</w:t>
      </w:r>
    </w:p>
    <w:p w14:paraId="3AC4206C" w14:textId="77777777" w:rsidR="002B0190" w:rsidRDefault="00B15411">
      <w:pPr>
        <w:pStyle w:val="a4"/>
        <w:jc w:val="both"/>
        <w:rPr>
          <w:sz w:val="28"/>
          <w:szCs w:val="28"/>
        </w:rPr>
      </w:pPr>
      <w:r>
        <w:rPr>
          <w:sz w:val="28"/>
          <w:szCs w:val="28"/>
        </w:rPr>
        <w:t>to ensure that our rich cultural heritage is mastered and known not only by the youth of our country, but also by their peers and compatriots studying in countries around the world;</w:t>
      </w:r>
    </w:p>
    <w:p w14:paraId="19EB840F" w14:textId="77777777" w:rsidR="002B0190" w:rsidRDefault="00B15411">
      <w:pPr>
        <w:pStyle w:val="a4"/>
        <w:jc w:val="both"/>
        <w:rPr>
          <w:sz w:val="28"/>
          <w:szCs w:val="28"/>
        </w:rPr>
      </w:pPr>
      <w:r>
        <w:rPr>
          <w:sz w:val="28"/>
          <w:szCs w:val="28"/>
        </w:rPr>
        <w:t>to promote among schoo</w:t>
      </w:r>
      <w:r>
        <w:rPr>
          <w:sz w:val="28"/>
          <w:szCs w:val="28"/>
        </w:rPr>
        <w:t>l youth of other countries the achievements of the Uzbek people in the fields of science, art, and culture during the First and Second Renaissance periods, as well as their contribution to the development of modern science;</w:t>
      </w:r>
    </w:p>
    <w:p w14:paraId="41A435D4" w14:textId="77777777" w:rsidR="002B0190" w:rsidRDefault="00B15411">
      <w:pPr>
        <w:pStyle w:val="a4"/>
        <w:jc w:val="both"/>
        <w:rPr>
          <w:sz w:val="28"/>
          <w:szCs w:val="28"/>
        </w:rPr>
      </w:pPr>
      <w:r>
        <w:rPr>
          <w:sz w:val="28"/>
          <w:szCs w:val="28"/>
        </w:rPr>
        <w:t>to inform the youth of the world</w:t>
      </w:r>
      <w:r>
        <w:rPr>
          <w:sz w:val="28"/>
          <w:szCs w:val="28"/>
        </w:rPr>
        <w:t xml:space="preserve"> about the goals set in all areas in building the foundation of the Third Renaissance, as well as about the great transformations taking place in Uzbekistan and the future path of development.</w:t>
      </w:r>
    </w:p>
    <w:p w14:paraId="13C017C9" w14:textId="77777777" w:rsidR="002B0190" w:rsidRDefault="00B15411">
      <w:pPr>
        <w:pStyle w:val="a4"/>
      </w:pPr>
      <w:r>
        <w:rPr>
          <w:sz w:val="28"/>
          <w:szCs w:val="28"/>
        </w:rPr>
        <w:t>Announcements and information about the Olympiad shall be place</w:t>
      </w:r>
      <w:r>
        <w:rPr>
          <w:sz w:val="28"/>
          <w:szCs w:val="28"/>
        </w:rPr>
        <w:t>d on the websites of the Republican Center for Spirituality and Enlightenment, the Ministry of Preschool and School Education, the Ministry of Higher Education, Science and Innovation, as well as other ministries and organizations</w:t>
      </w:r>
      <w:r>
        <w:t>.</w:t>
      </w:r>
    </w:p>
    <w:p w14:paraId="3E4262DA" w14:textId="77777777" w:rsidR="002B0190" w:rsidRDefault="00B15411">
      <w:pPr>
        <w:pStyle w:val="3"/>
        <w:jc w:val="center"/>
        <w:rPr>
          <w:rFonts w:ascii="Times New Roman" w:hAnsi="Times New Roman" w:hint="default"/>
          <w:sz w:val="28"/>
          <w:szCs w:val="28"/>
        </w:rPr>
      </w:pPr>
      <w:r>
        <w:rPr>
          <w:rStyle w:val="a3"/>
          <w:rFonts w:ascii="Times New Roman" w:hAnsi="Times New Roman" w:hint="default"/>
          <w:b/>
          <w:bCs/>
          <w:sz w:val="28"/>
          <w:szCs w:val="28"/>
        </w:rPr>
        <w:t>§1. Organizing Committee</w:t>
      </w:r>
    </w:p>
    <w:p w14:paraId="5C53C53A" w14:textId="77777777" w:rsidR="002B0190" w:rsidRDefault="00B15411">
      <w:pPr>
        <w:pStyle w:val="a4"/>
        <w:jc w:val="both"/>
        <w:rPr>
          <w:sz w:val="28"/>
          <w:szCs w:val="28"/>
        </w:rPr>
      </w:pPr>
      <w:r>
        <w:rPr>
          <w:rStyle w:val="a3"/>
          <w:sz w:val="28"/>
          <w:szCs w:val="28"/>
        </w:rPr>
        <w:t>10.</w:t>
      </w:r>
      <w:r>
        <w:rPr>
          <w:sz w:val="28"/>
          <w:szCs w:val="28"/>
        </w:rPr>
        <w:t xml:space="preserve"> For the organization of the Olympiad, an Organizing Committee (hereinafter referred to as the Organizing Committee) shall be established, consisting of representatives of the Republican Center for Spirituality and Enlightenment, the Ministry of Presch</w:t>
      </w:r>
      <w:r>
        <w:rPr>
          <w:sz w:val="28"/>
          <w:szCs w:val="28"/>
        </w:rPr>
        <w:t>ool and School Education, the Ministry of Higher Education, Science and Innovation, as well as other ministries and organizations.</w:t>
      </w:r>
    </w:p>
    <w:p w14:paraId="783A4017" w14:textId="77777777" w:rsidR="002B0190" w:rsidRDefault="00B15411">
      <w:pPr>
        <w:pStyle w:val="a4"/>
        <w:jc w:val="both"/>
        <w:rPr>
          <w:sz w:val="28"/>
          <w:szCs w:val="28"/>
        </w:rPr>
      </w:pPr>
      <w:r>
        <w:rPr>
          <w:rStyle w:val="a3"/>
          <w:sz w:val="28"/>
          <w:szCs w:val="28"/>
        </w:rPr>
        <w:t>11.</w:t>
      </w:r>
      <w:r>
        <w:rPr>
          <w:sz w:val="28"/>
          <w:szCs w:val="28"/>
        </w:rPr>
        <w:t xml:space="preserve"> The following shall be the functions of the Organizing Committee:</w:t>
      </w:r>
    </w:p>
    <w:p w14:paraId="517F1712" w14:textId="77777777" w:rsidR="002B0190" w:rsidRDefault="00B15411">
      <w:pPr>
        <w:numPr>
          <w:ilvl w:val="0"/>
          <w:numId w:val="1"/>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to determine and approve the venue of the Olympiad; </w:t>
      </w:r>
    </w:p>
    <w:p w14:paraId="766A5A1A" w14:textId="77777777" w:rsidR="002B0190" w:rsidRDefault="00B15411">
      <w:pPr>
        <w:numPr>
          <w:ilvl w:val="0"/>
          <w:numId w:val="1"/>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to</w:t>
      </w:r>
      <w:r>
        <w:rPr>
          <w:rFonts w:ascii="Times New Roman" w:hAnsi="Times New Roman" w:cs="Times New Roman"/>
          <w:sz w:val="28"/>
          <w:szCs w:val="28"/>
        </w:rPr>
        <w:t xml:space="preserve"> send invitations to foreign countries in coordination with the Ministry of Foreign Affairs; </w:t>
      </w:r>
    </w:p>
    <w:p w14:paraId="11700038" w14:textId="77777777" w:rsidR="002B0190" w:rsidRDefault="00B15411">
      <w:pPr>
        <w:numPr>
          <w:ilvl w:val="0"/>
          <w:numId w:val="1"/>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to form the composition of the Scientific Committee, the jury panel, the members of the Appeals Commission, and the list of invigilators; </w:t>
      </w:r>
    </w:p>
    <w:p w14:paraId="59B97046" w14:textId="77777777" w:rsidR="002B0190" w:rsidRDefault="00B15411">
      <w:pPr>
        <w:numPr>
          <w:ilvl w:val="0"/>
          <w:numId w:val="1"/>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to ensure the confident</w:t>
      </w:r>
      <w:r>
        <w:rPr>
          <w:rFonts w:ascii="Times New Roman" w:hAnsi="Times New Roman" w:cs="Times New Roman"/>
          <w:sz w:val="28"/>
          <w:szCs w:val="28"/>
        </w:rPr>
        <w:t xml:space="preserve">iality of the Olympiad control materials and the conduct of the Olympiad in accordance with the requirements of this Regulation; </w:t>
      </w:r>
    </w:p>
    <w:p w14:paraId="16D8E1A6" w14:textId="77777777" w:rsidR="002B0190" w:rsidRDefault="00B15411">
      <w:pPr>
        <w:numPr>
          <w:ilvl w:val="0"/>
          <w:numId w:val="1"/>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to ensure coverage of the organization, conduct, and results of the Olympiad in the mass media; </w:t>
      </w:r>
    </w:p>
    <w:p w14:paraId="07C19EEA" w14:textId="77777777" w:rsidR="002B0190" w:rsidRDefault="00B15411">
      <w:pPr>
        <w:numPr>
          <w:ilvl w:val="0"/>
          <w:numId w:val="1"/>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to coordinate the entry of in</w:t>
      </w:r>
      <w:r>
        <w:rPr>
          <w:rFonts w:ascii="Times New Roman" w:hAnsi="Times New Roman" w:cs="Times New Roman"/>
          <w:sz w:val="28"/>
          <w:szCs w:val="28"/>
        </w:rPr>
        <w:t xml:space="preserve">formation about Olympiad participants into the information system; </w:t>
      </w:r>
    </w:p>
    <w:p w14:paraId="4A4A504D" w14:textId="77777777" w:rsidR="002B0190" w:rsidRDefault="00B15411">
      <w:pPr>
        <w:numPr>
          <w:ilvl w:val="0"/>
          <w:numId w:val="1"/>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to announce the winners based on the Olympiad results and the decision of the Scientific Committee. </w:t>
      </w:r>
    </w:p>
    <w:p w14:paraId="55064EA3" w14:textId="77777777" w:rsidR="002B0190" w:rsidRDefault="00B15411">
      <w:pPr>
        <w:pStyle w:val="3"/>
        <w:jc w:val="center"/>
        <w:rPr>
          <w:rFonts w:ascii="Times New Roman" w:hAnsi="Times New Roman" w:hint="default"/>
          <w:sz w:val="28"/>
          <w:szCs w:val="28"/>
        </w:rPr>
      </w:pPr>
      <w:r>
        <w:rPr>
          <w:rStyle w:val="a3"/>
          <w:rFonts w:ascii="Times New Roman" w:hAnsi="Times New Roman" w:hint="default"/>
          <w:b/>
          <w:bCs/>
          <w:sz w:val="28"/>
          <w:szCs w:val="28"/>
        </w:rPr>
        <w:t>Chapter 2. Purpose of the Olympiad and the Procedure for Its Organization</w:t>
      </w:r>
    </w:p>
    <w:p w14:paraId="6860CC3F" w14:textId="77777777" w:rsidR="002B0190" w:rsidRDefault="00B15411">
      <w:pPr>
        <w:pStyle w:val="a4"/>
        <w:jc w:val="both"/>
        <w:rPr>
          <w:sz w:val="28"/>
          <w:szCs w:val="28"/>
        </w:rPr>
      </w:pPr>
      <w:r>
        <w:rPr>
          <w:rStyle w:val="a3"/>
          <w:sz w:val="28"/>
          <w:szCs w:val="28"/>
        </w:rPr>
        <w:t>9.</w:t>
      </w:r>
      <w:r>
        <w:rPr>
          <w:sz w:val="28"/>
          <w:szCs w:val="28"/>
        </w:rPr>
        <w:t xml:space="preserve"> The purpose of conducting this Olympiad is to promote worldwide the contribution of our great ancestors to the development of global science, to foster in the minds of young people a sense of interethnic harmony and tolerance, and to strengthen spiritual </w:t>
      </w:r>
      <w:r>
        <w:rPr>
          <w:sz w:val="28"/>
          <w:szCs w:val="28"/>
        </w:rPr>
        <w:t>and educational ties;</w:t>
      </w:r>
    </w:p>
    <w:p w14:paraId="1FA3C015" w14:textId="77777777" w:rsidR="002B0190" w:rsidRDefault="00B15411">
      <w:pPr>
        <w:pStyle w:val="a4"/>
        <w:jc w:val="both"/>
        <w:rPr>
          <w:sz w:val="28"/>
          <w:szCs w:val="28"/>
        </w:rPr>
      </w:pPr>
      <w:r>
        <w:rPr>
          <w:sz w:val="28"/>
          <w:szCs w:val="28"/>
        </w:rPr>
        <w:t>to promote to the international community the work being carried out in the spiritual sphere in our country, the attention of our ancestors to child upbringing, the preservation of our historical monuments and sacred sites inherited f</w:t>
      </w:r>
      <w:r>
        <w:rPr>
          <w:sz w:val="28"/>
          <w:szCs w:val="28"/>
        </w:rPr>
        <w:t>rom our great forefathers, and their significance for our history and future;</w:t>
      </w:r>
    </w:p>
    <w:p w14:paraId="3B914368" w14:textId="77777777" w:rsidR="002B0190" w:rsidRDefault="00B15411">
      <w:pPr>
        <w:pStyle w:val="a4"/>
        <w:jc w:val="both"/>
        <w:rPr>
          <w:sz w:val="28"/>
          <w:szCs w:val="28"/>
        </w:rPr>
      </w:pPr>
      <w:r>
        <w:rPr>
          <w:sz w:val="28"/>
          <w:szCs w:val="28"/>
        </w:rPr>
        <w:t>to ensure that our rich cultural heritage is mastered and known not only by the youth of our country, but also by their peers and compatriots studying in countries around the wor</w:t>
      </w:r>
      <w:r>
        <w:rPr>
          <w:sz w:val="28"/>
          <w:szCs w:val="28"/>
        </w:rPr>
        <w:t>ld;</w:t>
      </w:r>
    </w:p>
    <w:p w14:paraId="25D24050" w14:textId="77777777" w:rsidR="002B0190" w:rsidRDefault="00B15411">
      <w:pPr>
        <w:pStyle w:val="a4"/>
        <w:jc w:val="both"/>
        <w:rPr>
          <w:sz w:val="28"/>
          <w:szCs w:val="28"/>
        </w:rPr>
      </w:pPr>
      <w:r>
        <w:rPr>
          <w:sz w:val="28"/>
          <w:szCs w:val="28"/>
        </w:rPr>
        <w:t>to promote among school youth of other countries the achievements of the Uzbek people in the fields of science, art, and culture during the First and Second Renaissance periods, as well as their contribution to the development of modern science;</w:t>
      </w:r>
    </w:p>
    <w:p w14:paraId="31D5B84F" w14:textId="77777777" w:rsidR="002B0190" w:rsidRDefault="00B15411">
      <w:pPr>
        <w:pStyle w:val="a4"/>
        <w:jc w:val="both"/>
        <w:rPr>
          <w:sz w:val="28"/>
          <w:szCs w:val="28"/>
        </w:rPr>
      </w:pPr>
      <w:r>
        <w:rPr>
          <w:sz w:val="28"/>
          <w:szCs w:val="28"/>
        </w:rPr>
        <w:t>to inf</w:t>
      </w:r>
      <w:r>
        <w:rPr>
          <w:sz w:val="28"/>
          <w:szCs w:val="28"/>
        </w:rPr>
        <w:t>orm the youth of the world about the goals set in all areas in building the foundation of the Third Renaissance, as well as about the great transformations taking place in Uzbekistan and the future path of development.</w:t>
      </w:r>
    </w:p>
    <w:p w14:paraId="4159E116" w14:textId="77777777" w:rsidR="002B0190" w:rsidRDefault="00B15411">
      <w:pPr>
        <w:pStyle w:val="a4"/>
        <w:jc w:val="both"/>
        <w:rPr>
          <w:sz w:val="28"/>
          <w:szCs w:val="28"/>
        </w:rPr>
      </w:pPr>
      <w:r>
        <w:rPr>
          <w:sz w:val="28"/>
          <w:szCs w:val="28"/>
        </w:rPr>
        <w:lastRenderedPageBreak/>
        <w:t>Announcements and information about t</w:t>
      </w:r>
      <w:r>
        <w:rPr>
          <w:sz w:val="28"/>
          <w:szCs w:val="28"/>
        </w:rPr>
        <w:t>he Olympiad shall be placed on the websites of the Republican Center for Spirituality and Enlightenment, the Ministry of Preschool and School Education, the Ministry of Higher Education, Science and Innovation, as well as other ministries and organizations</w:t>
      </w:r>
      <w:r>
        <w:rPr>
          <w:sz w:val="28"/>
          <w:szCs w:val="28"/>
        </w:rPr>
        <w:t>.</w:t>
      </w:r>
    </w:p>
    <w:p w14:paraId="7A9199FD" w14:textId="77777777" w:rsidR="002B0190" w:rsidRDefault="00B15411">
      <w:pPr>
        <w:pStyle w:val="3"/>
        <w:jc w:val="center"/>
        <w:rPr>
          <w:rFonts w:ascii="Times New Roman" w:hAnsi="Times New Roman" w:hint="default"/>
          <w:sz w:val="28"/>
          <w:szCs w:val="28"/>
        </w:rPr>
      </w:pPr>
      <w:r>
        <w:rPr>
          <w:rStyle w:val="a3"/>
          <w:rFonts w:ascii="Times New Roman" w:hAnsi="Times New Roman" w:hint="default"/>
          <w:b/>
          <w:bCs/>
          <w:sz w:val="28"/>
          <w:szCs w:val="28"/>
        </w:rPr>
        <w:t>§1. Organizing Committee</w:t>
      </w:r>
    </w:p>
    <w:p w14:paraId="3B5B3A9B" w14:textId="77777777" w:rsidR="002B0190" w:rsidRDefault="00B15411">
      <w:pPr>
        <w:pStyle w:val="a4"/>
        <w:jc w:val="both"/>
        <w:rPr>
          <w:sz w:val="28"/>
          <w:szCs w:val="28"/>
        </w:rPr>
      </w:pPr>
      <w:r>
        <w:rPr>
          <w:rStyle w:val="a3"/>
          <w:sz w:val="28"/>
          <w:szCs w:val="28"/>
        </w:rPr>
        <w:t>10.</w:t>
      </w:r>
      <w:r>
        <w:rPr>
          <w:sz w:val="28"/>
          <w:szCs w:val="28"/>
        </w:rPr>
        <w:t xml:space="preserve"> For the organization of the Olympiad, an Organizing Committee (hereinafter referred to as the Organizing Committee) shall be established, consisting of representatives of the Republican Center for Spirituality and Enlightenme</w:t>
      </w:r>
      <w:r>
        <w:rPr>
          <w:sz w:val="28"/>
          <w:szCs w:val="28"/>
        </w:rPr>
        <w:t>nt, the Ministry of Preschool and School Education, the Ministry of Higher Education, Science and Innovation, as well as other ministries and organizations.</w:t>
      </w:r>
    </w:p>
    <w:p w14:paraId="6C74285C" w14:textId="77777777" w:rsidR="002B0190" w:rsidRDefault="00B15411">
      <w:pPr>
        <w:pStyle w:val="a4"/>
        <w:jc w:val="both"/>
        <w:rPr>
          <w:sz w:val="28"/>
          <w:szCs w:val="28"/>
        </w:rPr>
      </w:pPr>
      <w:r>
        <w:rPr>
          <w:rStyle w:val="a3"/>
          <w:sz w:val="28"/>
          <w:szCs w:val="28"/>
        </w:rPr>
        <w:t>11.</w:t>
      </w:r>
      <w:r>
        <w:rPr>
          <w:sz w:val="28"/>
          <w:szCs w:val="28"/>
        </w:rPr>
        <w:t xml:space="preserve"> The following shall be the functions of the Organizing Committee:</w:t>
      </w:r>
    </w:p>
    <w:p w14:paraId="609F7E36" w14:textId="77777777" w:rsidR="002B0190" w:rsidRDefault="00B15411">
      <w:pPr>
        <w:numPr>
          <w:ilvl w:val="0"/>
          <w:numId w:val="2"/>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to determine and approve the </w:t>
      </w:r>
      <w:r>
        <w:rPr>
          <w:rFonts w:ascii="Times New Roman" w:hAnsi="Times New Roman" w:cs="Times New Roman"/>
          <w:sz w:val="28"/>
          <w:szCs w:val="28"/>
        </w:rPr>
        <w:t xml:space="preserve">venue of the Olympiad; </w:t>
      </w:r>
    </w:p>
    <w:p w14:paraId="346607F7" w14:textId="77777777" w:rsidR="002B0190" w:rsidRDefault="00B15411">
      <w:pPr>
        <w:numPr>
          <w:ilvl w:val="0"/>
          <w:numId w:val="2"/>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to send invitations to foreign countries in coordination with the Ministry of Foreign Affairs; </w:t>
      </w:r>
    </w:p>
    <w:p w14:paraId="566841EB" w14:textId="77777777" w:rsidR="002B0190" w:rsidRDefault="00B15411">
      <w:pPr>
        <w:numPr>
          <w:ilvl w:val="0"/>
          <w:numId w:val="2"/>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to form the composition of the Scientific Committee, the jury panel, the members of the Appeals Commission, and the list of invigilators</w:t>
      </w:r>
      <w:r>
        <w:rPr>
          <w:rFonts w:ascii="Times New Roman" w:hAnsi="Times New Roman" w:cs="Times New Roman"/>
          <w:sz w:val="28"/>
          <w:szCs w:val="28"/>
        </w:rPr>
        <w:t xml:space="preserve">; </w:t>
      </w:r>
    </w:p>
    <w:p w14:paraId="17CED314" w14:textId="77777777" w:rsidR="002B0190" w:rsidRDefault="00B15411">
      <w:pPr>
        <w:numPr>
          <w:ilvl w:val="0"/>
          <w:numId w:val="2"/>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to ensure the confidentiality of the Olympiad control materials and the conduct of the Olympiad in accordance with the requirements of this Regulation; </w:t>
      </w:r>
    </w:p>
    <w:p w14:paraId="0DE927AE" w14:textId="77777777" w:rsidR="002B0190" w:rsidRDefault="00B15411">
      <w:pPr>
        <w:numPr>
          <w:ilvl w:val="0"/>
          <w:numId w:val="2"/>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to ensure coverage of the organization, conduct, and results of the Olympiad in the mass media; </w:t>
      </w:r>
    </w:p>
    <w:p w14:paraId="5C6D46F4" w14:textId="77777777" w:rsidR="002B0190" w:rsidRDefault="00B15411">
      <w:pPr>
        <w:numPr>
          <w:ilvl w:val="0"/>
          <w:numId w:val="2"/>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to </w:t>
      </w:r>
      <w:r>
        <w:rPr>
          <w:rFonts w:ascii="Times New Roman" w:hAnsi="Times New Roman" w:cs="Times New Roman"/>
          <w:sz w:val="28"/>
          <w:szCs w:val="28"/>
        </w:rPr>
        <w:t xml:space="preserve">coordinate the entry of information about Olympiad participants into the information system; </w:t>
      </w:r>
    </w:p>
    <w:p w14:paraId="45E52860" w14:textId="77777777" w:rsidR="002B0190" w:rsidRDefault="00B15411">
      <w:pPr>
        <w:numPr>
          <w:ilvl w:val="0"/>
          <w:numId w:val="2"/>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to announce the winners based on the Olympiad results and the decision of the Scientific Committee.</w:t>
      </w:r>
    </w:p>
    <w:p w14:paraId="6D3B6991" w14:textId="77777777" w:rsidR="002B0190" w:rsidRDefault="00B15411">
      <w:pPr>
        <w:pStyle w:val="3"/>
        <w:jc w:val="both"/>
        <w:rPr>
          <w:rFonts w:ascii="Times New Roman" w:hAnsi="Times New Roman" w:hint="default"/>
          <w:sz w:val="28"/>
          <w:szCs w:val="28"/>
        </w:rPr>
      </w:pPr>
      <w:r>
        <w:rPr>
          <w:rStyle w:val="a3"/>
          <w:rFonts w:ascii="Times New Roman" w:hAnsi="Times New Roman" w:hint="default"/>
          <w:b/>
          <w:bCs/>
          <w:sz w:val="28"/>
          <w:szCs w:val="28"/>
        </w:rPr>
        <w:t>§2. Scientific Committee and Jury Panel</w:t>
      </w:r>
    </w:p>
    <w:p w14:paraId="5F6A249F" w14:textId="77777777" w:rsidR="002B0190" w:rsidRDefault="00B15411">
      <w:pPr>
        <w:pStyle w:val="a4"/>
        <w:jc w:val="both"/>
        <w:rPr>
          <w:sz w:val="28"/>
          <w:szCs w:val="28"/>
        </w:rPr>
      </w:pPr>
      <w:r>
        <w:rPr>
          <w:rStyle w:val="a3"/>
          <w:sz w:val="28"/>
          <w:szCs w:val="28"/>
        </w:rPr>
        <w:t>12.</w:t>
      </w:r>
      <w:r>
        <w:rPr>
          <w:sz w:val="28"/>
          <w:szCs w:val="28"/>
        </w:rPr>
        <w:t xml:space="preserve"> The Scientific Com</w:t>
      </w:r>
      <w:r>
        <w:rPr>
          <w:sz w:val="28"/>
          <w:szCs w:val="28"/>
        </w:rPr>
        <w:t>mittee shall be established by the Organizing Committee. Highly qualified specialists and experts from foreign countries shall be included in its composition.</w:t>
      </w:r>
    </w:p>
    <w:p w14:paraId="426BA26B" w14:textId="77777777" w:rsidR="002B0190" w:rsidRDefault="00B15411">
      <w:pPr>
        <w:pStyle w:val="a4"/>
        <w:jc w:val="both"/>
        <w:rPr>
          <w:sz w:val="28"/>
          <w:szCs w:val="28"/>
        </w:rPr>
      </w:pPr>
      <w:r>
        <w:rPr>
          <w:rStyle w:val="a3"/>
          <w:sz w:val="28"/>
          <w:szCs w:val="28"/>
        </w:rPr>
        <w:t>13.</w:t>
      </w:r>
      <w:r>
        <w:rPr>
          <w:sz w:val="28"/>
          <w:szCs w:val="28"/>
        </w:rPr>
        <w:t xml:space="preserve"> The Scientific Committee shall:</w:t>
      </w:r>
    </w:p>
    <w:p w14:paraId="0E4C6970" w14:textId="77777777" w:rsidR="002B0190" w:rsidRDefault="00B15411">
      <w:pPr>
        <w:numPr>
          <w:ilvl w:val="0"/>
          <w:numId w:val="3"/>
        </w:numPr>
        <w:spacing w:beforeAutospacing="1" w:afterAutospacing="1"/>
        <w:jc w:val="both"/>
        <w:rPr>
          <w:rFonts w:ascii="Times New Roman" w:hAnsi="Times New Roman" w:cs="Times New Roman"/>
          <w:sz w:val="28"/>
          <w:szCs w:val="28"/>
        </w:rPr>
      </w:pPr>
      <w:r>
        <w:rPr>
          <w:rFonts w:ascii="Times New Roman" w:eastAsia="SimSun" w:hAnsi="Times New Roman" w:cs="Times New Roman"/>
          <w:sz w:val="28"/>
          <w:szCs w:val="28"/>
        </w:rPr>
        <w:t>The Scientific Committee shall compile information on all his</w:t>
      </w:r>
      <w:r>
        <w:rPr>
          <w:rFonts w:ascii="Times New Roman" w:eastAsia="SimSun" w:hAnsi="Times New Roman" w:cs="Times New Roman"/>
          <w:sz w:val="28"/>
          <w:szCs w:val="28"/>
        </w:rPr>
        <w:t xml:space="preserve">torical monuments, scholars, their works, and scientific heritage used in the Olympiad. This information shall be published in </w:t>
      </w:r>
      <w:r>
        <w:rPr>
          <w:rFonts w:ascii="Times New Roman" w:eastAsia="SimSun" w:hAnsi="Times New Roman" w:cs="Times New Roman"/>
          <w:sz w:val="28"/>
          <w:szCs w:val="28"/>
        </w:rPr>
        <w:lastRenderedPageBreak/>
        <w:t>advance on the official website of the organizers for participants’ familiarization.</w:t>
      </w:r>
    </w:p>
    <w:p w14:paraId="4D6165D9" w14:textId="77777777" w:rsidR="002B0190" w:rsidRDefault="00B15411">
      <w:pPr>
        <w:numPr>
          <w:ilvl w:val="0"/>
          <w:numId w:val="3"/>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conduct expert review of the control materia</w:t>
      </w:r>
      <w:r>
        <w:rPr>
          <w:rFonts w:ascii="Times New Roman" w:hAnsi="Times New Roman" w:cs="Times New Roman"/>
          <w:sz w:val="28"/>
          <w:szCs w:val="28"/>
        </w:rPr>
        <w:t xml:space="preserve">ls to be used in the Olympiad; </w:t>
      </w:r>
    </w:p>
    <w:p w14:paraId="6B1AE045" w14:textId="77777777" w:rsidR="002B0190" w:rsidRDefault="00B15411">
      <w:pPr>
        <w:numPr>
          <w:ilvl w:val="0"/>
          <w:numId w:val="3"/>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objectively review and evaluate the works completed by the Olympiad participants based on the assessment criteria approved by the Organizing Committee, and determine the winners; </w:t>
      </w:r>
    </w:p>
    <w:p w14:paraId="4DCA7F9E" w14:textId="77777777" w:rsidR="002B0190" w:rsidRDefault="00B15411">
      <w:pPr>
        <w:numPr>
          <w:ilvl w:val="0"/>
          <w:numId w:val="3"/>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announce the results on the day of the Olympiad; </w:t>
      </w:r>
    </w:p>
    <w:p w14:paraId="6845A8F1" w14:textId="77777777" w:rsidR="002B0190" w:rsidRDefault="00B15411">
      <w:pPr>
        <w:numPr>
          <w:ilvl w:val="0"/>
          <w:numId w:val="3"/>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adopt a decision based on the results of the Olympiad and submit it to the Organizing Committee. </w:t>
      </w:r>
    </w:p>
    <w:p w14:paraId="405E6D08" w14:textId="77777777" w:rsidR="002B0190" w:rsidRDefault="00B15411">
      <w:pPr>
        <w:pStyle w:val="a4"/>
        <w:jc w:val="both"/>
        <w:rPr>
          <w:sz w:val="28"/>
          <w:szCs w:val="28"/>
        </w:rPr>
      </w:pPr>
      <w:r>
        <w:rPr>
          <w:rStyle w:val="a3"/>
          <w:sz w:val="28"/>
          <w:szCs w:val="28"/>
        </w:rPr>
        <w:t>14.</w:t>
      </w:r>
      <w:r>
        <w:rPr>
          <w:sz w:val="28"/>
          <w:szCs w:val="28"/>
        </w:rPr>
        <w:t xml:space="preserve"> Members of the Scientific Committee shall bear personal responsibility for ensuring the objective determ</w:t>
      </w:r>
      <w:r>
        <w:rPr>
          <w:sz w:val="28"/>
          <w:szCs w:val="28"/>
        </w:rPr>
        <w:t>ination of the Olympiad winners and the confidentiality of the control materials.</w:t>
      </w:r>
    </w:p>
    <w:p w14:paraId="3FEEF5DB" w14:textId="77777777" w:rsidR="002B0190" w:rsidRDefault="00B15411">
      <w:pPr>
        <w:pStyle w:val="3"/>
        <w:jc w:val="both"/>
        <w:rPr>
          <w:rFonts w:ascii="Times New Roman" w:hAnsi="Times New Roman" w:hint="default"/>
          <w:sz w:val="28"/>
          <w:szCs w:val="28"/>
        </w:rPr>
      </w:pPr>
      <w:r>
        <w:rPr>
          <w:rStyle w:val="a3"/>
          <w:rFonts w:ascii="Times New Roman" w:hAnsi="Times New Roman" w:hint="default"/>
          <w:b/>
          <w:bCs/>
          <w:sz w:val="28"/>
          <w:szCs w:val="28"/>
        </w:rPr>
        <w:t>§3. Invigilators and Supervisors</w:t>
      </w:r>
    </w:p>
    <w:p w14:paraId="7A65D979" w14:textId="77777777" w:rsidR="002B0190" w:rsidRDefault="00B15411">
      <w:pPr>
        <w:pStyle w:val="a4"/>
        <w:jc w:val="both"/>
        <w:rPr>
          <w:sz w:val="28"/>
          <w:szCs w:val="28"/>
        </w:rPr>
      </w:pPr>
      <w:r>
        <w:rPr>
          <w:rStyle w:val="a3"/>
          <w:sz w:val="28"/>
          <w:szCs w:val="28"/>
        </w:rPr>
        <w:t>15.</w:t>
      </w:r>
      <w:r>
        <w:rPr>
          <w:sz w:val="28"/>
          <w:szCs w:val="28"/>
        </w:rPr>
        <w:t xml:space="preserve"> Prior to the start of the Olympiad, the Scientific Committee shall appoint, from among subject teachers, a supervisor and invigilators fo</w:t>
      </w:r>
      <w:r>
        <w:rPr>
          <w:sz w:val="28"/>
          <w:szCs w:val="28"/>
        </w:rPr>
        <w:t>r each examination room.</w:t>
      </w:r>
    </w:p>
    <w:p w14:paraId="109B9BEB" w14:textId="77777777" w:rsidR="002B0190" w:rsidRDefault="00B15411">
      <w:pPr>
        <w:pStyle w:val="a4"/>
        <w:jc w:val="both"/>
        <w:rPr>
          <w:sz w:val="28"/>
          <w:szCs w:val="28"/>
        </w:rPr>
      </w:pPr>
      <w:r>
        <w:rPr>
          <w:rStyle w:val="a3"/>
          <w:sz w:val="28"/>
          <w:szCs w:val="28"/>
        </w:rPr>
        <w:t>16.</w:t>
      </w:r>
      <w:r>
        <w:rPr>
          <w:sz w:val="28"/>
          <w:szCs w:val="28"/>
        </w:rPr>
        <w:t xml:space="preserve"> Supervisors shall:</w:t>
      </w:r>
    </w:p>
    <w:p w14:paraId="4A7F4517" w14:textId="77777777" w:rsidR="002B0190" w:rsidRDefault="00B15411">
      <w:pPr>
        <w:numPr>
          <w:ilvl w:val="0"/>
          <w:numId w:val="4"/>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briefly explain the rules and procedures of the Olympiad to the participants; </w:t>
      </w:r>
    </w:p>
    <w:p w14:paraId="55948235" w14:textId="77777777" w:rsidR="002B0190" w:rsidRDefault="00B15411">
      <w:pPr>
        <w:numPr>
          <w:ilvl w:val="0"/>
          <w:numId w:val="4"/>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announce the start and end time of the Olympiad and monitor the process; </w:t>
      </w:r>
    </w:p>
    <w:p w14:paraId="0BFAB8FD" w14:textId="77777777" w:rsidR="002B0190" w:rsidRDefault="00B15411">
      <w:pPr>
        <w:numPr>
          <w:ilvl w:val="0"/>
          <w:numId w:val="4"/>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remove from the Olympiad, with a report drawn up, participants who violate the established rules and procedures during the Olympiad; </w:t>
      </w:r>
    </w:p>
    <w:p w14:paraId="0242B399" w14:textId="77777777" w:rsidR="002B0190" w:rsidRDefault="00B15411">
      <w:pPr>
        <w:numPr>
          <w:ilvl w:val="0"/>
          <w:numId w:val="4"/>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encode the completed works of the participants and submit them to the Scientific Committee for evaluation; </w:t>
      </w:r>
    </w:p>
    <w:p w14:paraId="312EC16D" w14:textId="77777777" w:rsidR="002B0190" w:rsidRDefault="00B15411">
      <w:pPr>
        <w:numPr>
          <w:ilvl w:val="0"/>
          <w:numId w:val="4"/>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compile a list</w:t>
      </w:r>
      <w:r>
        <w:rPr>
          <w:rFonts w:ascii="Times New Roman" w:hAnsi="Times New Roman" w:cs="Times New Roman"/>
          <w:sz w:val="28"/>
          <w:szCs w:val="28"/>
        </w:rPr>
        <w:t xml:space="preserve"> of the evaluated works by code and submit it to the Organizing Committee. </w:t>
      </w:r>
    </w:p>
    <w:p w14:paraId="30D5B87D" w14:textId="77777777" w:rsidR="002B0190" w:rsidRDefault="00B15411">
      <w:pPr>
        <w:pStyle w:val="a4"/>
        <w:jc w:val="both"/>
        <w:rPr>
          <w:sz w:val="28"/>
          <w:szCs w:val="28"/>
        </w:rPr>
      </w:pPr>
      <w:r>
        <w:rPr>
          <w:rStyle w:val="a3"/>
          <w:sz w:val="28"/>
          <w:szCs w:val="28"/>
        </w:rPr>
        <w:t>17.</w:t>
      </w:r>
      <w:r>
        <w:rPr>
          <w:sz w:val="28"/>
          <w:szCs w:val="28"/>
        </w:rPr>
        <w:t xml:space="preserve"> Invigilators shall ensure order in the examination room assigned to them during the Olympiad and assist the supervisor in carrying out the assigned duties.</w:t>
      </w:r>
    </w:p>
    <w:p w14:paraId="59C16722" w14:textId="77777777" w:rsidR="002B0190" w:rsidRDefault="00B15411">
      <w:pPr>
        <w:pStyle w:val="a4"/>
        <w:jc w:val="both"/>
        <w:rPr>
          <w:sz w:val="28"/>
          <w:szCs w:val="28"/>
        </w:rPr>
      </w:pPr>
      <w:r>
        <w:rPr>
          <w:rStyle w:val="a3"/>
          <w:sz w:val="28"/>
          <w:szCs w:val="28"/>
        </w:rPr>
        <w:t>18.</w:t>
      </w:r>
      <w:r>
        <w:rPr>
          <w:sz w:val="28"/>
          <w:szCs w:val="28"/>
        </w:rPr>
        <w:t xml:space="preserve"> The examination </w:t>
      </w:r>
      <w:r>
        <w:rPr>
          <w:sz w:val="28"/>
          <w:szCs w:val="28"/>
        </w:rPr>
        <w:t>rooms where the Olympiad is conducted shall be equipped with video surveillance cameras. The use of mobile phones and other communication devices in the examination room shall be prohibited.</w:t>
      </w:r>
      <w:r>
        <w:rPr>
          <w:sz w:val="28"/>
          <w:szCs w:val="28"/>
        </w:rPr>
        <w:br/>
        <w:t>Representatives of the mass media shall be allowed to observe the</w:t>
      </w:r>
      <w:r>
        <w:rPr>
          <w:sz w:val="28"/>
          <w:szCs w:val="28"/>
        </w:rPr>
        <w:t xml:space="preserve"> Olympiad process without interfering with it.</w:t>
      </w:r>
    </w:p>
    <w:p w14:paraId="0B3AADFE" w14:textId="77777777" w:rsidR="002B0190" w:rsidRDefault="00B15411">
      <w:pPr>
        <w:pStyle w:val="a4"/>
        <w:jc w:val="both"/>
        <w:rPr>
          <w:sz w:val="28"/>
          <w:szCs w:val="28"/>
        </w:rPr>
      </w:pPr>
      <w:r>
        <w:rPr>
          <w:rStyle w:val="a3"/>
          <w:sz w:val="28"/>
          <w:szCs w:val="28"/>
        </w:rPr>
        <w:lastRenderedPageBreak/>
        <w:t>19.</w:t>
      </w:r>
      <w:r>
        <w:rPr>
          <w:sz w:val="28"/>
          <w:szCs w:val="28"/>
        </w:rPr>
        <w:t xml:space="preserve"> During the Olympiad, participants shall be prohibited from communicating with each other and from using communication devices or any additional materials.</w:t>
      </w:r>
      <w:r>
        <w:rPr>
          <w:sz w:val="28"/>
          <w:szCs w:val="28"/>
        </w:rPr>
        <w:br/>
        <w:t>In such cases, the participant shall be disqualifi</w:t>
      </w:r>
      <w:r>
        <w:rPr>
          <w:sz w:val="28"/>
          <w:szCs w:val="28"/>
        </w:rPr>
        <w:t>ed from the Olympiad, and their work shall not be reviewed or assessed.</w:t>
      </w:r>
    </w:p>
    <w:p w14:paraId="00571A50" w14:textId="77777777" w:rsidR="002B0190" w:rsidRDefault="00B15411">
      <w:pPr>
        <w:pStyle w:val="3"/>
        <w:jc w:val="both"/>
        <w:rPr>
          <w:rFonts w:ascii="Times New Roman" w:hAnsi="Times New Roman" w:hint="default"/>
          <w:sz w:val="28"/>
          <w:szCs w:val="28"/>
        </w:rPr>
      </w:pPr>
      <w:r>
        <w:rPr>
          <w:rStyle w:val="a3"/>
          <w:rFonts w:ascii="Times New Roman" w:hAnsi="Times New Roman" w:hint="default"/>
          <w:b/>
          <w:bCs/>
          <w:sz w:val="28"/>
          <w:szCs w:val="28"/>
        </w:rPr>
        <w:t>§4. Appeals Commission</w:t>
      </w:r>
    </w:p>
    <w:p w14:paraId="6428D27E" w14:textId="77777777" w:rsidR="002B0190" w:rsidRDefault="00B15411">
      <w:pPr>
        <w:pStyle w:val="a4"/>
        <w:jc w:val="both"/>
        <w:rPr>
          <w:sz w:val="28"/>
          <w:szCs w:val="28"/>
        </w:rPr>
      </w:pPr>
      <w:r>
        <w:rPr>
          <w:rStyle w:val="a3"/>
          <w:sz w:val="28"/>
          <w:szCs w:val="28"/>
        </w:rPr>
        <w:t>20.</w:t>
      </w:r>
      <w:r>
        <w:rPr>
          <w:sz w:val="28"/>
          <w:szCs w:val="28"/>
        </w:rPr>
        <w:t xml:space="preserve"> The Appeals Commission shall be established consisting of up to three subject specialists who are not members of the jury panel.</w:t>
      </w:r>
    </w:p>
    <w:p w14:paraId="02FF6EB4" w14:textId="77777777" w:rsidR="002B0190" w:rsidRDefault="00B15411">
      <w:pPr>
        <w:pStyle w:val="a4"/>
        <w:jc w:val="both"/>
        <w:rPr>
          <w:sz w:val="28"/>
          <w:szCs w:val="28"/>
        </w:rPr>
      </w:pPr>
      <w:r>
        <w:rPr>
          <w:rStyle w:val="a3"/>
          <w:sz w:val="28"/>
          <w:szCs w:val="28"/>
        </w:rPr>
        <w:t>21.</w:t>
      </w:r>
      <w:r>
        <w:rPr>
          <w:sz w:val="28"/>
          <w:szCs w:val="28"/>
        </w:rPr>
        <w:t xml:space="preserve"> Applications from Olympi</w:t>
      </w:r>
      <w:r>
        <w:rPr>
          <w:sz w:val="28"/>
          <w:szCs w:val="28"/>
        </w:rPr>
        <w:t xml:space="preserve">ad participants shall be accepted by the Appeals Commission on the same day the Olympiad results are announced. During the appeals process, members of the jury panel, the participant, and their subject teacher may be present. Applications for appeal shall </w:t>
      </w:r>
      <w:r>
        <w:rPr>
          <w:sz w:val="28"/>
          <w:szCs w:val="28"/>
        </w:rPr>
        <w:t>be accepted only on the same day after the announcement of results and only for the review of the participant’s own completed work.</w:t>
      </w:r>
    </w:p>
    <w:p w14:paraId="5228714D" w14:textId="77777777" w:rsidR="002B0190" w:rsidRDefault="00B15411">
      <w:pPr>
        <w:pStyle w:val="a4"/>
        <w:jc w:val="both"/>
        <w:rPr>
          <w:sz w:val="28"/>
          <w:szCs w:val="28"/>
        </w:rPr>
      </w:pPr>
      <w:r>
        <w:rPr>
          <w:rStyle w:val="a3"/>
          <w:sz w:val="28"/>
          <w:szCs w:val="28"/>
        </w:rPr>
        <w:t>22.</w:t>
      </w:r>
      <w:r>
        <w:rPr>
          <w:sz w:val="28"/>
          <w:szCs w:val="28"/>
        </w:rPr>
        <w:t xml:space="preserve"> If inconsistencies with the assessment criteria are identified in the participant’s work evaluated by the jury panel, th</w:t>
      </w:r>
      <w:r>
        <w:rPr>
          <w:sz w:val="28"/>
          <w:szCs w:val="28"/>
        </w:rPr>
        <w:t>e Appeals Commission shall have the right to cancel or amend the decision of the jury panel.</w:t>
      </w:r>
    </w:p>
    <w:p w14:paraId="3049BE08" w14:textId="77777777" w:rsidR="002B0190" w:rsidRDefault="00B15411">
      <w:pPr>
        <w:pStyle w:val="a4"/>
        <w:jc w:val="both"/>
        <w:rPr>
          <w:sz w:val="28"/>
          <w:szCs w:val="28"/>
        </w:rPr>
      </w:pPr>
      <w:r>
        <w:rPr>
          <w:rStyle w:val="a3"/>
          <w:sz w:val="28"/>
          <w:szCs w:val="28"/>
        </w:rPr>
        <w:t>23.</w:t>
      </w:r>
      <w:r>
        <w:rPr>
          <w:sz w:val="28"/>
          <w:szCs w:val="28"/>
        </w:rPr>
        <w:t xml:space="preserve"> The Appeals Commission may provide explanations to the jury panel based on the results of the appeal and may amend the Olympiad results, after which the decisi</w:t>
      </w:r>
      <w:r>
        <w:rPr>
          <w:sz w:val="28"/>
          <w:szCs w:val="28"/>
        </w:rPr>
        <w:t>on of the jury panel shall be reconfirmed.</w:t>
      </w:r>
    </w:p>
    <w:p w14:paraId="6A0EF167" w14:textId="77777777" w:rsidR="002B0190" w:rsidRDefault="00B15411">
      <w:pPr>
        <w:pStyle w:val="3"/>
        <w:jc w:val="both"/>
        <w:rPr>
          <w:rFonts w:ascii="Times New Roman" w:hAnsi="Times New Roman" w:hint="default"/>
          <w:sz w:val="28"/>
          <w:szCs w:val="28"/>
        </w:rPr>
      </w:pPr>
      <w:r>
        <w:rPr>
          <w:rStyle w:val="a3"/>
          <w:rFonts w:ascii="Times New Roman" w:hAnsi="Times New Roman" w:hint="default"/>
          <w:b/>
          <w:bCs/>
          <w:sz w:val="28"/>
          <w:szCs w:val="28"/>
        </w:rPr>
        <w:t>Chapter 3. Procedure for Conducting the Olympiad</w:t>
      </w:r>
    </w:p>
    <w:p w14:paraId="6CDFFD87" w14:textId="77777777" w:rsidR="002B0190" w:rsidRDefault="00B15411">
      <w:pPr>
        <w:pStyle w:val="a4"/>
        <w:jc w:val="both"/>
        <w:rPr>
          <w:sz w:val="28"/>
          <w:szCs w:val="28"/>
        </w:rPr>
      </w:pPr>
      <w:r>
        <w:rPr>
          <w:rStyle w:val="a3"/>
          <w:sz w:val="28"/>
          <w:szCs w:val="28"/>
        </w:rPr>
        <w:t>24.</w:t>
      </w:r>
      <w:r>
        <w:rPr>
          <w:sz w:val="28"/>
          <w:szCs w:val="28"/>
        </w:rPr>
        <w:t xml:space="preserve"> The Olympiad shall be conducted in 2 (two) stages.</w:t>
      </w:r>
    </w:p>
    <w:p w14:paraId="12C558C7" w14:textId="77777777" w:rsidR="002B0190" w:rsidRDefault="00B15411">
      <w:pPr>
        <w:pStyle w:val="a4"/>
        <w:jc w:val="both"/>
        <w:rPr>
          <w:sz w:val="28"/>
          <w:szCs w:val="28"/>
        </w:rPr>
      </w:pPr>
      <w:r>
        <w:rPr>
          <w:rStyle w:val="a3"/>
          <w:sz w:val="28"/>
          <w:szCs w:val="28"/>
        </w:rPr>
        <w:t>Stage 1.</w:t>
      </w:r>
      <w:r>
        <w:rPr>
          <w:sz w:val="28"/>
          <w:szCs w:val="28"/>
        </w:rPr>
        <w:t xml:space="preserve"> Knowledge assessment on the works and writings of Eastern scholars (based on materials announced in </w:t>
      </w:r>
      <w:r>
        <w:rPr>
          <w:sz w:val="28"/>
          <w:szCs w:val="28"/>
        </w:rPr>
        <w:t>advance on the website).</w:t>
      </w:r>
    </w:p>
    <w:p w14:paraId="23A9B0A4" w14:textId="77777777" w:rsidR="002B0190" w:rsidRDefault="00B15411">
      <w:pPr>
        <w:pStyle w:val="a4"/>
        <w:jc w:val="both"/>
        <w:rPr>
          <w:sz w:val="28"/>
          <w:szCs w:val="28"/>
        </w:rPr>
      </w:pPr>
      <w:r>
        <w:rPr>
          <w:rStyle w:val="a3"/>
          <w:sz w:val="28"/>
          <w:szCs w:val="28"/>
        </w:rPr>
        <w:t>Format:</w:t>
      </w:r>
      <w:r>
        <w:rPr>
          <w:sz w:val="28"/>
          <w:szCs w:val="28"/>
        </w:rPr>
        <w:t xml:space="preserve"> By drawing lots, participants shall select numbers on the screen under which the names and images of scholars are hidden. As a task, 3 scholars and their works shall be selected. All teams shall prepare written responses ab</w:t>
      </w:r>
      <w:r>
        <w:rPr>
          <w:sz w:val="28"/>
          <w:szCs w:val="28"/>
        </w:rPr>
        <w:t>out these 3 scholars and their works.</w:t>
      </w:r>
    </w:p>
    <w:p w14:paraId="02A5FEAD" w14:textId="77777777" w:rsidR="002B0190" w:rsidRDefault="00B15411">
      <w:pPr>
        <w:pStyle w:val="a4"/>
        <w:jc w:val="both"/>
        <w:rPr>
          <w:sz w:val="28"/>
          <w:szCs w:val="28"/>
        </w:rPr>
      </w:pPr>
      <w:r>
        <w:rPr>
          <w:sz w:val="28"/>
          <w:szCs w:val="28"/>
        </w:rPr>
        <w:t>A total of 3 hours shall be allocated for Stage 1.</w:t>
      </w:r>
    </w:p>
    <w:p w14:paraId="7F4D9DB7" w14:textId="77777777" w:rsidR="002B0190" w:rsidRDefault="00B15411">
      <w:pPr>
        <w:pStyle w:val="a4"/>
        <w:jc w:val="both"/>
        <w:rPr>
          <w:sz w:val="28"/>
          <w:szCs w:val="28"/>
        </w:rPr>
      </w:pPr>
      <w:r>
        <w:rPr>
          <w:rStyle w:val="a3"/>
          <w:sz w:val="28"/>
          <w:szCs w:val="28"/>
        </w:rPr>
        <w:t>Assessment criteria:</w:t>
      </w:r>
    </w:p>
    <w:p w14:paraId="16629323" w14:textId="77777777" w:rsidR="002B0190" w:rsidRDefault="00B15411">
      <w:pPr>
        <w:numPr>
          <w:ilvl w:val="0"/>
          <w:numId w:val="5"/>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Biographical and historical context (15 points); </w:t>
      </w:r>
    </w:p>
    <w:p w14:paraId="1D46912A" w14:textId="77777777" w:rsidR="002B0190" w:rsidRDefault="00B15411">
      <w:pPr>
        <w:numPr>
          <w:ilvl w:val="0"/>
          <w:numId w:val="5"/>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Scientific activity and works (10 points); </w:t>
      </w:r>
    </w:p>
    <w:p w14:paraId="16505D3C" w14:textId="77777777" w:rsidR="002B0190" w:rsidRDefault="00B15411">
      <w:pPr>
        <w:numPr>
          <w:ilvl w:val="0"/>
          <w:numId w:val="5"/>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Relation to the political and cultural environment (10 points); </w:t>
      </w:r>
    </w:p>
    <w:p w14:paraId="1511C846" w14:textId="77777777" w:rsidR="002B0190" w:rsidRDefault="00B15411">
      <w:pPr>
        <w:numPr>
          <w:ilvl w:val="0"/>
          <w:numId w:val="5"/>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Philosophical and worldview aspects (4 points); </w:t>
      </w:r>
    </w:p>
    <w:p w14:paraId="4ADECDCB" w14:textId="77777777" w:rsidR="002B0190" w:rsidRDefault="00B15411">
      <w:pPr>
        <w:numPr>
          <w:ilvl w:val="0"/>
          <w:numId w:val="5"/>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Historical significance and contribution to world science (5 points); </w:t>
      </w:r>
    </w:p>
    <w:p w14:paraId="7D39059D" w14:textId="77777777" w:rsidR="002B0190" w:rsidRDefault="00B15411">
      <w:pPr>
        <w:numPr>
          <w:ilvl w:val="0"/>
          <w:numId w:val="5"/>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Analytical and creative approach (6 points). </w:t>
      </w:r>
    </w:p>
    <w:p w14:paraId="4ED26FE0" w14:textId="77777777" w:rsidR="002B0190" w:rsidRDefault="00B15411">
      <w:pPr>
        <w:pStyle w:val="a4"/>
        <w:jc w:val="both"/>
        <w:rPr>
          <w:sz w:val="28"/>
          <w:szCs w:val="28"/>
        </w:rPr>
      </w:pPr>
      <w:r>
        <w:rPr>
          <w:rStyle w:val="a3"/>
          <w:sz w:val="28"/>
          <w:szCs w:val="28"/>
        </w:rPr>
        <w:t>Total:</w:t>
      </w:r>
      <w:r>
        <w:rPr>
          <w:sz w:val="28"/>
          <w:szCs w:val="28"/>
        </w:rPr>
        <w:t xml:space="preserve"> 50 (fifty) points.</w:t>
      </w:r>
    </w:p>
    <w:p w14:paraId="55E76363" w14:textId="77777777" w:rsidR="002B0190" w:rsidRDefault="00B15411">
      <w:pPr>
        <w:pStyle w:val="a4"/>
        <w:jc w:val="both"/>
        <w:rPr>
          <w:sz w:val="28"/>
          <w:szCs w:val="28"/>
        </w:rPr>
      </w:pPr>
      <w:r>
        <w:rPr>
          <w:sz w:val="28"/>
          <w:szCs w:val="28"/>
        </w:rPr>
        <w:t>In this stage, participants’ research skills, scientific analysis, and creative approaches shall be assessed.</w:t>
      </w:r>
    </w:p>
    <w:p w14:paraId="164F31BF" w14:textId="77777777" w:rsidR="002B0190" w:rsidRDefault="00B15411">
      <w:pPr>
        <w:pStyle w:val="a4"/>
        <w:jc w:val="both"/>
        <w:rPr>
          <w:sz w:val="28"/>
          <w:szCs w:val="28"/>
        </w:rPr>
      </w:pPr>
      <w:r>
        <w:rPr>
          <w:rStyle w:val="a3"/>
          <w:sz w:val="28"/>
          <w:szCs w:val="28"/>
        </w:rPr>
        <w:t>Purpose:</w:t>
      </w:r>
      <w:r>
        <w:rPr>
          <w:sz w:val="28"/>
          <w:szCs w:val="28"/>
        </w:rPr>
        <w:t xml:space="preserve"> To assess participants’ level of inquiry through the creative presentation of in-depth studies on Eastern scholars and their scientific </w:t>
      </w:r>
      <w:r>
        <w:rPr>
          <w:sz w:val="28"/>
          <w:szCs w:val="28"/>
        </w:rPr>
        <w:t>and spiritual heritage.</w:t>
      </w:r>
    </w:p>
    <w:p w14:paraId="53320BAF" w14:textId="77777777" w:rsidR="002B0190" w:rsidRDefault="00B15411">
      <w:pPr>
        <w:pStyle w:val="a4"/>
        <w:jc w:val="both"/>
        <w:rPr>
          <w:sz w:val="28"/>
          <w:szCs w:val="28"/>
        </w:rPr>
      </w:pPr>
      <w:r>
        <w:rPr>
          <w:rStyle w:val="a3"/>
          <w:sz w:val="28"/>
          <w:szCs w:val="28"/>
        </w:rPr>
        <w:t>Stage 2. Historical monuments</w:t>
      </w:r>
    </w:p>
    <w:p w14:paraId="6BDB75D5" w14:textId="77777777" w:rsidR="002B0190" w:rsidRDefault="00B15411">
      <w:pPr>
        <w:pStyle w:val="a4"/>
        <w:jc w:val="both"/>
        <w:rPr>
          <w:sz w:val="28"/>
          <w:szCs w:val="28"/>
        </w:rPr>
      </w:pPr>
      <w:r>
        <w:rPr>
          <w:rStyle w:val="a3"/>
          <w:sz w:val="28"/>
          <w:szCs w:val="28"/>
        </w:rPr>
        <w:t>Format:</w:t>
      </w:r>
      <w:r>
        <w:rPr>
          <w:sz w:val="28"/>
          <w:szCs w:val="28"/>
        </w:rPr>
        <w:t xml:space="preserve"> By drawing lots, participants shall select numbers on the screen under which the names and images of historical monuments are hidden. Three historical monuments shall be selected, and participants shall prepare a written team response on these three monum</w:t>
      </w:r>
      <w:r>
        <w:rPr>
          <w:sz w:val="28"/>
          <w:szCs w:val="28"/>
        </w:rPr>
        <w:t>ents.</w:t>
      </w:r>
    </w:p>
    <w:p w14:paraId="688E1BD7" w14:textId="77777777" w:rsidR="002B0190" w:rsidRDefault="00B15411">
      <w:pPr>
        <w:pStyle w:val="a4"/>
        <w:jc w:val="both"/>
        <w:rPr>
          <w:sz w:val="28"/>
          <w:szCs w:val="28"/>
        </w:rPr>
      </w:pPr>
      <w:r>
        <w:rPr>
          <w:sz w:val="28"/>
          <w:szCs w:val="28"/>
        </w:rPr>
        <w:t>A total of 3 hours shall be allocated for Stage 2.</w:t>
      </w:r>
    </w:p>
    <w:p w14:paraId="162B75BD" w14:textId="77777777" w:rsidR="002B0190" w:rsidRDefault="00B15411">
      <w:pPr>
        <w:pStyle w:val="a4"/>
        <w:jc w:val="both"/>
        <w:rPr>
          <w:sz w:val="28"/>
          <w:szCs w:val="28"/>
        </w:rPr>
      </w:pPr>
      <w:r>
        <w:rPr>
          <w:rStyle w:val="a3"/>
          <w:sz w:val="28"/>
          <w:szCs w:val="28"/>
        </w:rPr>
        <w:t>Assessment criteria:</w:t>
      </w:r>
    </w:p>
    <w:p w14:paraId="3454E946" w14:textId="77777777" w:rsidR="002B0190" w:rsidRDefault="00B15411">
      <w:pPr>
        <w:numPr>
          <w:ilvl w:val="0"/>
          <w:numId w:val="6"/>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Issues of construction and patronage (5 points); </w:t>
      </w:r>
    </w:p>
    <w:p w14:paraId="73998DFD" w14:textId="77777777" w:rsidR="002B0190" w:rsidRDefault="00B15411">
      <w:pPr>
        <w:numPr>
          <w:ilvl w:val="0"/>
          <w:numId w:val="6"/>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Date of construction and period context (5 points); </w:t>
      </w:r>
    </w:p>
    <w:p w14:paraId="4A4B0FCE" w14:textId="77777777" w:rsidR="002B0190" w:rsidRDefault="00B15411">
      <w:pPr>
        <w:numPr>
          <w:ilvl w:val="0"/>
          <w:numId w:val="6"/>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Naming and conceptual meaning (5 points); </w:t>
      </w:r>
    </w:p>
    <w:p w14:paraId="059458FB" w14:textId="77777777" w:rsidR="002B0190" w:rsidRDefault="00B15411">
      <w:pPr>
        <w:numPr>
          <w:ilvl w:val="0"/>
          <w:numId w:val="6"/>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Geographical location and role i</w:t>
      </w:r>
      <w:r>
        <w:rPr>
          <w:rFonts w:ascii="Times New Roman" w:hAnsi="Times New Roman" w:cs="Times New Roman"/>
          <w:sz w:val="28"/>
          <w:szCs w:val="28"/>
        </w:rPr>
        <w:t xml:space="preserve">n urban development (5 points); </w:t>
      </w:r>
    </w:p>
    <w:p w14:paraId="33434F4B" w14:textId="77777777" w:rsidR="002B0190" w:rsidRDefault="00B15411">
      <w:pPr>
        <w:numPr>
          <w:ilvl w:val="0"/>
          <w:numId w:val="6"/>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Purpose of construction and historical conditions (5 points); </w:t>
      </w:r>
    </w:p>
    <w:p w14:paraId="13F06572" w14:textId="77777777" w:rsidR="002B0190" w:rsidRDefault="00B15411">
      <w:pPr>
        <w:numPr>
          <w:ilvl w:val="0"/>
          <w:numId w:val="6"/>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External and internal architectural features (8 points); </w:t>
      </w:r>
    </w:p>
    <w:p w14:paraId="1FE415EC" w14:textId="77777777" w:rsidR="002B0190" w:rsidRDefault="00B15411">
      <w:pPr>
        <w:numPr>
          <w:ilvl w:val="0"/>
          <w:numId w:val="6"/>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Distinctive features and innovative architectural approaches (5 points); </w:t>
      </w:r>
    </w:p>
    <w:p w14:paraId="6F3D9115" w14:textId="77777777" w:rsidR="002B0190" w:rsidRDefault="00B15411">
      <w:pPr>
        <w:numPr>
          <w:ilvl w:val="0"/>
          <w:numId w:val="6"/>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History and restoration proc</w:t>
      </w:r>
      <w:r>
        <w:rPr>
          <w:rFonts w:ascii="Times New Roman" w:hAnsi="Times New Roman" w:cs="Times New Roman"/>
          <w:sz w:val="28"/>
          <w:szCs w:val="28"/>
        </w:rPr>
        <w:t xml:space="preserve">esses (5 points); </w:t>
      </w:r>
    </w:p>
    <w:p w14:paraId="4B369003" w14:textId="77777777" w:rsidR="002B0190" w:rsidRDefault="00B15411">
      <w:pPr>
        <w:numPr>
          <w:ilvl w:val="0"/>
          <w:numId w:val="6"/>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Functional aspects (4 points); </w:t>
      </w:r>
    </w:p>
    <w:p w14:paraId="2A04F636" w14:textId="77777777" w:rsidR="002B0190" w:rsidRDefault="00B15411">
      <w:pPr>
        <w:numPr>
          <w:ilvl w:val="0"/>
          <w:numId w:val="6"/>
        </w:numPr>
        <w:spacing w:beforeAutospacing="1" w:afterAutospacing="1"/>
        <w:jc w:val="both"/>
        <w:rPr>
          <w:rFonts w:ascii="Times New Roman" w:hAnsi="Times New Roman" w:cs="Times New Roman"/>
          <w:sz w:val="28"/>
          <w:szCs w:val="28"/>
        </w:rPr>
      </w:pPr>
      <w:r>
        <w:rPr>
          <w:rFonts w:ascii="Times New Roman" w:hAnsi="Times New Roman" w:cs="Times New Roman"/>
          <w:sz w:val="28"/>
          <w:szCs w:val="28"/>
        </w:rPr>
        <w:t xml:space="preserve">National and international recognition (3 points). </w:t>
      </w:r>
    </w:p>
    <w:p w14:paraId="386A0EA2" w14:textId="77777777" w:rsidR="002B0190" w:rsidRDefault="00B15411">
      <w:pPr>
        <w:pStyle w:val="a4"/>
        <w:jc w:val="both"/>
        <w:rPr>
          <w:sz w:val="28"/>
          <w:szCs w:val="28"/>
        </w:rPr>
      </w:pPr>
      <w:r>
        <w:rPr>
          <w:rStyle w:val="a3"/>
          <w:sz w:val="28"/>
          <w:szCs w:val="28"/>
        </w:rPr>
        <w:t>Total:</w:t>
      </w:r>
      <w:r>
        <w:rPr>
          <w:sz w:val="28"/>
          <w:szCs w:val="28"/>
        </w:rPr>
        <w:t xml:space="preserve"> 50 (fifty) points.</w:t>
      </w:r>
    </w:p>
    <w:p w14:paraId="7A446315" w14:textId="77777777" w:rsidR="002B0190" w:rsidRDefault="00B15411">
      <w:pPr>
        <w:pStyle w:val="a4"/>
        <w:jc w:val="both"/>
        <w:rPr>
          <w:sz w:val="28"/>
          <w:szCs w:val="28"/>
        </w:rPr>
      </w:pPr>
      <w:r>
        <w:rPr>
          <w:rStyle w:val="a3"/>
          <w:sz w:val="28"/>
          <w:szCs w:val="28"/>
        </w:rPr>
        <w:t>Note:</w:t>
      </w:r>
      <w:r>
        <w:rPr>
          <w:sz w:val="28"/>
          <w:szCs w:val="28"/>
        </w:rPr>
        <w:t xml:space="preserve"> The assessment process shall be conducted collectively (each participant shall not be assessed individually). Team member</w:t>
      </w:r>
      <w:r>
        <w:rPr>
          <w:sz w:val="28"/>
          <w:szCs w:val="28"/>
        </w:rPr>
        <w:t>s shall, by mutual agreement, submit one joint response for each task.</w:t>
      </w:r>
    </w:p>
    <w:p w14:paraId="0B8D05A7" w14:textId="77777777" w:rsidR="002B0190" w:rsidRDefault="00B15411">
      <w:pPr>
        <w:pStyle w:val="a4"/>
        <w:jc w:val="both"/>
        <w:rPr>
          <w:sz w:val="28"/>
          <w:szCs w:val="28"/>
        </w:rPr>
      </w:pPr>
      <w:r>
        <w:rPr>
          <w:sz w:val="28"/>
          <w:szCs w:val="28"/>
        </w:rPr>
        <w:lastRenderedPageBreak/>
        <w:t>In this stage, participants’ ability to analyze knowledge quickly and present it in a logical and coherent manner shall be assessed.</w:t>
      </w:r>
    </w:p>
    <w:p w14:paraId="23D42FCB" w14:textId="77777777" w:rsidR="002B0190" w:rsidRDefault="00B15411">
      <w:pPr>
        <w:pStyle w:val="a4"/>
        <w:jc w:val="both"/>
        <w:rPr>
          <w:sz w:val="28"/>
          <w:szCs w:val="28"/>
        </w:rPr>
      </w:pPr>
      <w:r>
        <w:rPr>
          <w:rStyle w:val="a3"/>
          <w:sz w:val="28"/>
          <w:szCs w:val="28"/>
        </w:rPr>
        <w:t>Purpose:</w:t>
      </w:r>
      <w:r>
        <w:rPr>
          <w:sz w:val="28"/>
          <w:szCs w:val="28"/>
        </w:rPr>
        <w:t xml:space="preserve"> To demonstrate participants’ ability to provide a scientific interpretation of architectural monuments of the Eastern Renaissance period and to give an objective assessment of the historical period from a contemporary perspective.</w:t>
      </w:r>
    </w:p>
    <w:p w14:paraId="3552EB55" w14:textId="77777777" w:rsidR="002B0190" w:rsidRDefault="00B15411">
      <w:pPr>
        <w:pStyle w:val="a4"/>
        <w:jc w:val="both"/>
        <w:rPr>
          <w:sz w:val="28"/>
          <w:szCs w:val="28"/>
        </w:rPr>
      </w:pPr>
      <w:r>
        <w:rPr>
          <w:sz w:val="28"/>
          <w:szCs w:val="28"/>
        </w:rPr>
        <w:t>Assessment shall be base</w:t>
      </w:r>
      <w:r>
        <w:rPr>
          <w:sz w:val="28"/>
          <w:szCs w:val="28"/>
        </w:rPr>
        <w:t>d on the scientific validity of the interpretation and coherent explanation of knowledge related to architectural monuments of the Eastern Renaissance period.</w:t>
      </w:r>
    </w:p>
    <w:p w14:paraId="28756249" w14:textId="77777777" w:rsidR="002B0190" w:rsidRDefault="00B15411">
      <w:pPr>
        <w:pStyle w:val="a4"/>
        <w:jc w:val="both"/>
        <w:rPr>
          <w:sz w:val="28"/>
          <w:szCs w:val="28"/>
        </w:rPr>
      </w:pPr>
      <w:r>
        <w:rPr>
          <w:rStyle w:val="a3"/>
          <w:sz w:val="28"/>
          <w:szCs w:val="28"/>
        </w:rPr>
        <w:t>25.</w:t>
      </w:r>
      <w:r>
        <w:rPr>
          <w:sz w:val="28"/>
          <w:szCs w:val="28"/>
        </w:rPr>
        <w:t xml:space="preserve"> All types, forms, and assessment criteria of control shall be approved by the Scientific Comm</w:t>
      </w:r>
      <w:r>
        <w:rPr>
          <w:sz w:val="28"/>
          <w:szCs w:val="28"/>
        </w:rPr>
        <w:t>ittee. The tests shall be conducted in accordance with the methodology and requirements of international Olympiads. Upon completion of the Olympiad, all questions, tasks, and their answers shall be published electronically on the organizers’ website and ma</w:t>
      </w:r>
      <w:r>
        <w:rPr>
          <w:sz w:val="28"/>
          <w:szCs w:val="28"/>
        </w:rPr>
        <w:t>de available as a resource for all.</w:t>
      </w:r>
    </w:p>
    <w:p w14:paraId="6455278E" w14:textId="77777777" w:rsidR="002B0190" w:rsidRDefault="00B15411">
      <w:pPr>
        <w:pStyle w:val="a4"/>
        <w:jc w:val="both"/>
        <w:rPr>
          <w:sz w:val="28"/>
          <w:szCs w:val="28"/>
        </w:rPr>
      </w:pPr>
      <w:r>
        <w:rPr>
          <w:rStyle w:val="a3"/>
          <w:sz w:val="28"/>
          <w:szCs w:val="28"/>
        </w:rPr>
        <w:t>26.</w:t>
      </w:r>
      <w:r>
        <w:rPr>
          <w:sz w:val="28"/>
          <w:szCs w:val="28"/>
        </w:rPr>
        <w:t xml:space="preserve"> The Scientific Committee shall bear direct responsibility for ensuring the confidentiality of control materials and the transparency and fairness of the processes.</w:t>
      </w:r>
    </w:p>
    <w:p w14:paraId="45900B1A" w14:textId="77777777" w:rsidR="002B0190" w:rsidRDefault="00B15411">
      <w:pPr>
        <w:pStyle w:val="3"/>
        <w:jc w:val="both"/>
        <w:rPr>
          <w:rFonts w:ascii="Times New Roman" w:hAnsi="Times New Roman" w:hint="default"/>
          <w:sz w:val="28"/>
          <w:szCs w:val="28"/>
        </w:rPr>
      </w:pPr>
      <w:r>
        <w:rPr>
          <w:rStyle w:val="a3"/>
          <w:rFonts w:ascii="Times New Roman" w:hAnsi="Times New Roman" w:hint="default"/>
          <w:b/>
          <w:bCs/>
          <w:sz w:val="28"/>
          <w:szCs w:val="28"/>
        </w:rPr>
        <w:t>Chapter 4. Awarding and Incentives for Olympiad Winn</w:t>
      </w:r>
      <w:r>
        <w:rPr>
          <w:rStyle w:val="a3"/>
          <w:rFonts w:ascii="Times New Roman" w:hAnsi="Times New Roman" w:hint="default"/>
          <w:b/>
          <w:bCs/>
          <w:sz w:val="28"/>
          <w:szCs w:val="28"/>
        </w:rPr>
        <w:t>ers</w:t>
      </w:r>
    </w:p>
    <w:p w14:paraId="39000CAB" w14:textId="77777777" w:rsidR="002B0190" w:rsidRDefault="00B15411">
      <w:pPr>
        <w:pStyle w:val="a4"/>
        <w:jc w:val="both"/>
        <w:rPr>
          <w:sz w:val="28"/>
          <w:szCs w:val="28"/>
        </w:rPr>
      </w:pPr>
      <w:r>
        <w:rPr>
          <w:rStyle w:val="a3"/>
          <w:sz w:val="28"/>
          <w:szCs w:val="28"/>
        </w:rPr>
        <w:t>27.</w:t>
      </w:r>
      <w:r>
        <w:rPr>
          <w:sz w:val="28"/>
          <w:szCs w:val="28"/>
        </w:rPr>
        <w:t xml:space="preserve"> Gold medals and corresponding certificates shall be awarded to 10% of the teams with the highest scores, silver medals and corresponding certificates to the next 20% of teams, and bronze medals and corresponding certificates to the next 30% of team</w:t>
      </w:r>
      <w:r>
        <w:rPr>
          <w:sz w:val="28"/>
          <w:szCs w:val="28"/>
        </w:rPr>
        <w:t>s.</w:t>
      </w:r>
      <w:r>
        <w:rPr>
          <w:sz w:val="28"/>
          <w:szCs w:val="28"/>
        </w:rPr>
        <w:br/>
        <w:t>Olympiad participants may also be awarded in special nominations.</w:t>
      </w:r>
    </w:p>
    <w:p w14:paraId="65BC0C7A" w14:textId="77777777" w:rsidR="002B0190" w:rsidRDefault="00B15411">
      <w:pPr>
        <w:pStyle w:val="3"/>
        <w:jc w:val="both"/>
        <w:rPr>
          <w:rFonts w:ascii="Times New Roman" w:hAnsi="Times New Roman" w:hint="default"/>
          <w:sz w:val="28"/>
          <w:szCs w:val="28"/>
        </w:rPr>
      </w:pPr>
      <w:r>
        <w:rPr>
          <w:rStyle w:val="a3"/>
          <w:rFonts w:ascii="Times New Roman" w:hAnsi="Times New Roman" w:hint="default"/>
          <w:b/>
          <w:bCs/>
          <w:sz w:val="28"/>
          <w:szCs w:val="28"/>
        </w:rPr>
        <w:t>Chapter 5. Financing of the Olympiad</w:t>
      </w:r>
    </w:p>
    <w:p w14:paraId="3B502886" w14:textId="77777777" w:rsidR="002B0190" w:rsidRDefault="00B15411">
      <w:pPr>
        <w:pStyle w:val="a4"/>
        <w:jc w:val="both"/>
        <w:rPr>
          <w:sz w:val="28"/>
          <w:szCs w:val="28"/>
        </w:rPr>
      </w:pPr>
      <w:r>
        <w:rPr>
          <w:rStyle w:val="a3"/>
          <w:sz w:val="28"/>
          <w:szCs w:val="28"/>
        </w:rPr>
        <w:t>28.</w:t>
      </w:r>
      <w:r>
        <w:rPr>
          <w:sz w:val="28"/>
          <w:szCs w:val="28"/>
        </w:rPr>
        <w:t xml:space="preserve"> Travel expenses of international Olympiad participants to and from Uzbekistan shall be covered by the sending country, while accommodation and mea</w:t>
      </w:r>
      <w:r>
        <w:rPr>
          <w:sz w:val="28"/>
          <w:szCs w:val="28"/>
        </w:rPr>
        <w:t>l expenses, as well as travel and meal expenses of the jury members, shall be covered by the organizers.</w:t>
      </w:r>
    </w:p>
    <w:p w14:paraId="30D5A7DB" w14:textId="77777777" w:rsidR="002B0190" w:rsidRDefault="00B15411">
      <w:pPr>
        <w:pStyle w:val="a4"/>
        <w:jc w:val="both"/>
        <w:rPr>
          <w:sz w:val="28"/>
          <w:szCs w:val="28"/>
        </w:rPr>
      </w:pPr>
      <w:r>
        <w:rPr>
          <w:rStyle w:val="a3"/>
          <w:sz w:val="28"/>
          <w:szCs w:val="28"/>
        </w:rPr>
        <w:t>29.</w:t>
      </w:r>
      <w:r>
        <w:rPr>
          <w:sz w:val="28"/>
          <w:szCs w:val="28"/>
        </w:rPr>
        <w:t xml:space="preserve"> The awarding of Olympiad winners, as well as incentives for members of the jury panel and the Appeals Commission, shall be financed by the Fund for</w:t>
      </w:r>
      <w:r>
        <w:rPr>
          <w:sz w:val="28"/>
          <w:szCs w:val="28"/>
        </w:rPr>
        <w:t xml:space="preserve"> the Support of Spirituality and Creativity.</w:t>
      </w:r>
    </w:p>
    <w:p w14:paraId="4FF88CE3" w14:textId="77777777" w:rsidR="002B0190" w:rsidRDefault="00B15411">
      <w:pPr>
        <w:pStyle w:val="3"/>
        <w:jc w:val="both"/>
        <w:rPr>
          <w:rFonts w:ascii="Times New Roman" w:hAnsi="Times New Roman" w:hint="default"/>
          <w:sz w:val="28"/>
          <w:szCs w:val="28"/>
        </w:rPr>
      </w:pPr>
      <w:r>
        <w:rPr>
          <w:rStyle w:val="a3"/>
          <w:rFonts w:ascii="Times New Roman" w:hAnsi="Times New Roman" w:hint="default"/>
          <w:b/>
          <w:bCs/>
          <w:sz w:val="28"/>
          <w:szCs w:val="28"/>
        </w:rPr>
        <w:t>Chapter 6. Final Provisions</w:t>
      </w:r>
    </w:p>
    <w:p w14:paraId="16B90300" w14:textId="77777777" w:rsidR="002B0190" w:rsidRDefault="00B15411">
      <w:pPr>
        <w:pStyle w:val="a4"/>
        <w:jc w:val="both"/>
        <w:rPr>
          <w:sz w:val="28"/>
          <w:szCs w:val="28"/>
        </w:rPr>
      </w:pPr>
      <w:r>
        <w:rPr>
          <w:rStyle w:val="a3"/>
          <w:sz w:val="28"/>
          <w:szCs w:val="28"/>
        </w:rPr>
        <w:lastRenderedPageBreak/>
        <w:t>30.</w:t>
      </w:r>
      <w:r>
        <w:rPr>
          <w:sz w:val="28"/>
          <w:szCs w:val="28"/>
        </w:rPr>
        <w:t xml:space="preserve"> Compliance of the Olympiad venue with sanitary norms, rules, and hygiene standards, as well as issues related to the health of participants, shall be monitored by the Ministry of </w:t>
      </w:r>
      <w:r>
        <w:rPr>
          <w:sz w:val="28"/>
          <w:szCs w:val="28"/>
        </w:rPr>
        <w:t>Health.</w:t>
      </w:r>
    </w:p>
    <w:p w14:paraId="4C65F09D" w14:textId="77777777" w:rsidR="002B0190" w:rsidRDefault="00B15411">
      <w:pPr>
        <w:pStyle w:val="a4"/>
        <w:jc w:val="both"/>
        <w:rPr>
          <w:sz w:val="28"/>
          <w:szCs w:val="28"/>
        </w:rPr>
      </w:pPr>
      <w:r>
        <w:rPr>
          <w:rStyle w:val="a3"/>
          <w:sz w:val="28"/>
          <w:szCs w:val="28"/>
        </w:rPr>
        <w:t>31.</w:t>
      </w:r>
      <w:r>
        <w:rPr>
          <w:sz w:val="28"/>
          <w:szCs w:val="28"/>
        </w:rPr>
        <w:t xml:space="preserve"> The questions provided during the Olympiad and their explanations shall be published annually in the form of a separate book and distributed to relevant educational institutions of all participating countries, as well as to educational institut</w:t>
      </w:r>
      <w:r>
        <w:rPr>
          <w:sz w:val="28"/>
          <w:szCs w:val="28"/>
        </w:rPr>
        <w:t>ions of the Republic.</w:t>
      </w:r>
    </w:p>
    <w:p w14:paraId="6480D781" w14:textId="77777777" w:rsidR="002B0190" w:rsidRDefault="00B15411">
      <w:pPr>
        <w:pStyle w:val="a4"/>
        <w:jc w:val="both"/>
        <w:rPr>
          <w:sz w:val="28"/>
          <w:szCs w:val="28"/>
        </w:rPr>
      </w:pPr>
      <w:r>
        <w:rPr>
          <w:rStyle w:val="a3"/>
          <w:sz w:val="28"/>
          <w:szCs w:val="28"/>
        </w:rPr>
        <w:t>32.</w:t>
      </w:r>
      <w:r>
        <w:rPr>
          <w:sz w:val="28"/>
          <w:szCs w:val="28"/>
        </w:rPr>
        <w:t xml:space="preserve"> Tours to historical sites of Uzbekistan shall be organized for Olympiad participants.</w:t>
      </w:r>
    </w:p>
    <w:p w14:paraId="6D398D71" w14:textId="77777777" w:rsidR="002B0190" w:rsidRDefault="002B0190">
      <w:pPr>
        <w:pStyle w:val="a4"/>
        <w:jc w:val="both"/>
        <w:rPr>
          <w:sz w:val="28"/>
          <w:szCs w:val="28"/>
        </w:rPr>
      </w:pPr>
    </w:p>
    <w:p w14:paraId="13F08907" w14:textId="77777777" w:rsidR="002B0190" w:rsidRDefault="002B0190">
      <w:pPr>
        <w:pStyle w:val="a4"/>
        <w:jc w:val="both"/>
        <w:rPr>
          <w:sz w:val="28"/>
          <w:szCs w:val="28"/>
        </w:rPr>
      </w:pPr>
    </w:p>
    <w:p w14:paraId="5158B762" w14:textId="77777777" w:rsidR="002B0190" w:rsidRDefault="002B0190">
      <w:pPr>
        <w:pStyle w:val="a4"/>
        <w:jc w:val="both"/>
        <w:rPr>
          <w:sz w:val="28"/>
          <w:szCs w:val="28"/>
        </w:rPr>
      </w:pPr>
    </w:p>
    <w:p w14:paraId="5D30ABA1" w14:textId="77777777" w:rsidR="002B0190" w:rsidRDefault="002B0190">
      <w:pPr>
        <w:spacing w:beforeAutospacing="1" w:afterAutospacing="1"/>
        <w:ind w:left="360"/>
        <w:jc w:val="both"/>
        <w:rPr>
          <w:rFonts w:ascii="Times New Roman" w:hAnsi="Times New Roman" w:cs="Times New Roman"/>
          <w:sz w:val="28"/>
          <w:szCs w:val="28"/>
        </w:rPr>
      </w:pPr>
    </w:p>
    <w:p w14:paraId="44B610EF" w14:textId="77777777" w:rsidR="002B0190" w:rsidRDefault="002B0190">
      <w:pPr>
        <w:jc w:val="both"/>
        <w:rPr>
          <w:rFonts w:ascii="Times New Roman" w:hAnsi="Times New Roman" w:cs="Times New Roman"/>
          <w:sz w:val="28"/>
          <w:szCs w:val="28"/>
        </w:rPr>
      </w:pPr>
    </w:p>
    <w:sectPr w:rsidR="002B019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41348C"/>
    <w:multiLevelType w:val="multilevel"/>
    <w:tmpl w:val="8341348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99073499"/>
    <w:multiLevelType w:val="multilevel"/>
    <w:tmpl w:val="9907349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A27FD9FC"/>
    <w:multiLevelType w:val="multilevel"/>
    <w:tmpl w:val="A27FD9F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2BDE5152"/>
    <w:multiLevelType w:val="multilevel"/>
    <w:tmpl w:val="2BDE515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 w15:restartNumberingAfterBreak="0">
    <w:nsid w:val="37D9F186"/>
    <w:multiLevelType w:val="multilevel"/>
    <w:tmpl w:val="37D9F1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6996122A"/>
    <w:multiLevelType w:val="multilevel"/>
    <w:tmpl w:val="6996122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0BC4D38"/>
    <w:rsid w:val="002B0190"/>
    <w:rsid w:val="00B15411"/>
    <w:rsid w:val="30BC4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2017FF-BF96-447E-B80D-15A47FB0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3">
    <w:name w:val="heading 3"/>
    <w:next w:val="a"/>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Normal (Web)"/>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2422</Words>
  <Characters>13811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To‘xtasin Arslonov</cp:lastModifiedBy>
  <cp:revision>2</cp:revision>
  <dcterms:created xsi:type="dcterms:W3CDTF">2026-03-25T04:45:00Z</dcterms:created>
  <dcterms:modified xsi:type="dcterms:W3CDTF">2026-03-25T04:45:00Z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EA58A8ABBE3144B4B28B1240E27EC134_11</vt:lpwstr>
  </property>
</Properties>
</file>